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64"/>
        <w:tblW w:w="10985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872D20" w:rsidTr="00872D20">
        <w:trPr>
          <w:trHeight w:val="14738"/>
        </w:trPr>
        <w:tc>
          <w:tcPr>
            <w:tcW w:w="10985" w:type="dxa"/>
          </w:tcPr>
          <w:p w:rsidR="00872D20" w:rsidRDefault="00872D20" w:rsidP="00872D20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72D20" w:rsidRDefault="00872D20" w:rsidP="00872D20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441AF">
              <w:rPr>
                <w:rFonts w:cstheme="minorHAnsi"/>
                <w:b/>
                <w:sz w:val="32"/>
                <w:szCs w:val="32"/>
              </w:rPr>
              <w:t xml:space="preserve">Regulamin konkursu </w:t>
            </w:r>
            <w:proofErr w:type="spellStart"/>
            <w:r w:rsidRPr="002441AF">
              <w:rPr>
                <w:rFonts w:cstheme="minorHAnsi"/>
                <w:b/>
                <w:sz w:val="32"/>
                <w:szCs w:val="32"/>
              </w:rPr>
              <w:t>plastyczno</w:t>
            </w:r>
            <w:proofErr w:type="spellEnd"/>
            <w:r w:rsidRPr="002441AF">
              <w:rPr>
                <w:rFonts w:cstheme="minorHAnsi"/>
                <w:b/>
                <w:sz w:val="32"/>
                <w:szCs w:val="32"/>
              </w:rPr>
              <w:t xml:space="preserve"> - informatycznego</w:t>
            </w:r>
          </w:p>
          <w:p w:rsidR="00872D20" w:rsidRDefault="00872D20" w:rsidP="00872D20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441AF">
              <w:rPr>
                <w:rFonts w:cstheme="minorHAnsi"/>
                <w:b/>
                <w:sz w:val="32"/>
                <w:szCs w:val="32"/>
              </w:rPr>
              <w:t xml:space="preserve">na plakat/folder profilaktyczny </w:t>
            </w:r>
          </w:p>
          <w:p w:rsidR="00872D20" w:rsidRDefault="00872D20" w:rsidP="00872D20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441AF">
              <w:rPr>
                <w:rFonts w:cstheme="minorHAnsi"/>
                <w:b/>
                <w:sz w:val="32"/>
                <w:szCs w:val="32"/>
              </w:rPr>
              <w:t>pt. „</w:t>
            </w:r>
            <w:r>
              <w:rPr>
                <w:rFonts w:cstheme="minorHAnsi"/>
                <w:b/>
                <w:sz w:val="32"/>
                <w:szCs w:val="32"/>
              </w:rPr>
              <w:t>BĄDŹ BEZPIECZNY W INTERNECIE”</w:t>
            </w:r>
          </w:p>
          <w:p w:rsidR="00872D20" w:rsidRDefault="00872D20" w:rsidP="00872D20">
            <w:pPr>
              <w:jc w:val="both"/>
              <w:rPr>
                <w:b/>
              </w:rPr>
            </w:pPr>
          </w:p>
          <w:p w:rsidR="00872D20" w:rsidRDefault="00872D20" w:rsidP="00872D20">
            <w:pPr>
              <w:ind w:left="922" w:hanging="496"/>
              <w:jc w:val="both"/>
            </w:pPr>
            <w:r w:rsidRPr="002441AF">
              <w:rPr>
                <w:b/>
              </w:rPr>
              <w:t>Organizator konkursu:</w:t>
            </w:r>
            <w:r>
              <w:t xml:space="preserve"> Szkoła Podstawowa w Magnuszewie</w:t>
            </w:r>
          </w:p>
          <w:p w:rsidR="00872D20" w:rsidRDefault="00872D20" w:rsidP="00872D20">
            <w:pPr>
              <w:ind w:left="922" w:hanging="496"/>
              <w:jc w:val="both"/>
            </w:pPr>
            <w:r>
              <w:t xml:space="preserve"> </w:t>
            </w:r>
            <w:r w:rsidRPr="002441AF">
              <w:rPr>
                <w:b/>
              </w:rPr>
              <w:t>Cele konkursu:</w:t>
            </w:r>
            <w:r>
              <w:t xml:space="preserve">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promowanie zdrowego stylu życia,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rozwijanie zainteresowań problematyką prozdrowotną,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upowszechnianie wiedzy na temat szkodliwości uzależnień,</w:t>
            </w:r>
          </w:p>
          <w:p w:rsidR="00872D20" w:rsidRDefault="00872D20" w:rsidP="00872D20">
            <w:pPr>
              <w:spacing w:after="0" w:line="240" w:lineRule="auto"/>
              <w:jc w:val="both"/>
            </w:pPr>
            <w:r>
              <w:t xml:space="preserve">        </w:t>
            </w:r>
            <w:r>
              <w:sym w:font="Symbol" w:char="F0A7"/>
            </w:r>
            <w:r>
              <w:t xml:space="preserve"> przeciwdziałanie uzależnieniom,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rozbudzanie twórczej inwencji i kreatywności ucznia, </w:t>
            </w:r>
          </w:p>
          <w:p w:rsidR="00872D20" w:rsidRPr="00DB331E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</w:t>
            </w:r>
            <w:r w:rsidRPr="00DB331E">
              <w:t>rozwijanie u uczniów indywidualnych zdolności plastycznych/informatycznych,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budzenie zainteresowania uczniów różnymi technikami plastycznymi/informatycznymi.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</w:p>
          <w:p w:rsidR="00872D20" w:rsidRPr="002441AF" w:rsidRDefault="00872D20" w:rsidP="00872D20">
            <w:pPr>
              <w:ind w:left="922" w:hanging="496"/>
              <w:jc w:val="both"/>
              <w:rPr>
                <w:b/>
              </w:rPr>
            </w:pPr>
            <w:r w:rsidRPr="002441AF">
              <w:rPr>
                <w:b/>
              </w:rPr>
              <w:t xml:space="preserve">Regulamin konkursu: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tematyka konkursu związana jest z zagrożeniami wynikającymi z uzależnienia od Internetu,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konkurs skierowany jest do uczniów klas I – III i klas IV – VIII,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uczniowie klas I – III mają za zadanie wykonać plakat profilaktyczny w formacie A3, dowolna techniką plastyczną,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uczniowie klas IV – VIII mają za zadanie przygotować folder/ulotka w formacie A4, w dokumencie Word lub PDF,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każda praca powinna być opatrzona metryczką (imię i nazwisko ucznia, klasa).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</w:p>
          <w:p w:rsidR="00872D20" w:rsidRPr="002441AF" w:rsidRDefault="00872D20" w:rsidP="00872D20">
            <w:pPr>
              <w:ind w:left="922" w:hanging="496"/>
              <w:jc w:val="both"/>
              <w:rPr>
                <w:b/>
              </w:rPr>
            </w:pPr>
            <w:r>
              <w:t xml:space="preserve"> </w:t>
            </w:r>
            <w:r w:rsidRPr="002441AF">
              <w:rPr>
                <w:b/>
              </w:rPr>
              <w:t xml:space="preserve">Kryteria oceny prac: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pomysłowość w ujęciu tematu,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walory artystyczne,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wykorzystanie różnorodnych technik plastycznych/informatycznych, 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  <w:r>
              <w:sym w:font="Symbol" w:char="F0A7"/>
            </w:r>
            <w:r>
              <w:t xml:space="preserve"> samodzielność w wykonaniu pracy.</w:t>
            </w:r>
          </w:p>
          <w:p w:rsidR="00872D20" w:rsidRDefault="00872D20" w:rsidP="00872D20">
            <w:pPr>
              <w:spacing w:after="0" w:line="240" w:lineRule="auto"/>
              <w:ind w:left="922" w:hanging="496"/>
              <w:jc w:val="both"/>
            </w:pPr>
          </w:p>
          <w:p w:rsidR="00872D20" w:rsidRDefault="00872D20" w:rsidP="00872D20">
            <w:pPr>
              <w:ind w:left="922" w:hanging="496"/>
              <w:jc w:val="both"/>
            </w:pPr>
            <w:r>
              <w:t xml:space="preserve"> </w:t>
            </w:r>
            <w:r w:rsidRPr="002441AF">
              <w:rPr>
                <w:b/>
              </w:rPr>
              <w:t>Termin oddania pracy:</w:t>
            </w:r>
            <w:r>
              <w:t xml:space="preserve"> 6 marzec 2024 r. Rozstrzygniecie konkursu: 8 marca 2024 r.</w:t>
            </w:r>
          </w:p>
          <w:p w:rsidR="00872D20" w:rsidRDefault="00872D20" w:rsidP="00872D20">
            <w:pPr>
              <w:ind w:left="922" w:hanging="496"/>
              <w:jc w:val="both"/>
            </w:pPr>
            <w:r>
              <w:t xml:space="preserve"> Wyniki konkursu zostaną ogłoszone 8 marca 2024 r. w czasie apelu szkolnego. Autorzy najlepszych prac </w:t>
            </w:r>
            <w:r w:rsidR="00E15897">
              <w:t xml:space="preserve">otrzymają </w:t>
            </w:r>
            <w:bookmarkStart w:id="0" w:name="_GoBack"/>
            <w:bookmarkEnd w:id="0"/>
            <w:r>
              <w:t>narody.</w:t>
            </w:r>
          </w:p>
          <w:p w:rsidR="00872D20" w:rsidRDefault="00872D20" w:rsidP="00872D20">
            <w:pPr>
              <w:ind w:left="922" w:hanging="496"/>
              <w:jc w:val="both"/>
            </w:pPr>
            <w:r>
              <w:rPr>
                <w:b/>
              </w:rPr>
              <w:t xml:space="preserve"> Koordynator konkursu: </w:t>
            </w:r>
            <w:r w:rsidRPr="002441AF">
              <w:t xml:space="preserve">Beata Marczak, Agnieszka </w:t>
            </w:r>
            <w:proofErr w:type="spellStart"/>
            <w:r w:rsidRPr="002441AF">
              <w:t>Kreczmańska</w:t>
            </w:r>
            <w:proofErr w:type="spellEnd"/>
            <w:r w:rsidRPr="002441AF">
              <w:t>, Joanna Cyranek</w:t>
            </w:r>
            <w:r>
              <w:t xml:space="preserve"> - psycholog szkolny</w:t>
            </w:r>
          </w:p>
          <w:p w:rsidR="00872D20" w:rsidRDefault="00872D20" w:rsidP="00872D20">
            <w:pPr>
              <w:ind w:left="922" w:hanging="496"/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E0E8007" wp14:editId="6D527969">
                  <wp:simplePos x="0" y="0"/>
                  <wp:positionH relativeFrom="column">
                    <wp:posOffset>1936115</wp:posOffset>
                  </wp:positionH>
                  <wp:positionV relativeFrom="paragraph">
                    <wp:posOffset>224155</wp:posOffset>
                  </wp:positionV>
                  <wp:extent cx="2819400" cy="2035457"/>
                  <wp:effectExtent l="0" t="0" r="0" b="3175"/>
                  <wp:wrapNone/>
                  <wp:docPr id="2" name="Obraz 2" descr="Alkohol dzieci (ulotka) | M Profilakty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kohol dzieci (ulotka) | M Profilakty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03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Prace zostaną zaprezentowane na wystawie na korytarzu szkolnym. </w:t>
            </w:r>
          </w:p>
          <w:p w:rsidR="00872D20" w:rsidRDefault="00872D20" w:rsidP="00872D20">
            <w:pPr>
              <w:ind w:left="922" w:hanging="496"/>
              <w:jc w:val="both"/>
            </w:pPr>
          </w:p>
          <w:p w:rsidR="00872D20" w:rsidRPr="002441AF" w:rsidRDefault="00872D20" w:rsidP="00872D20">
            <w:pPr>
              <w:jc w:val="center"/>
              <w:rPr>
                <w:b/>
              </w:rPr>
            </w:pPr>
          </w:p>
          <w:p w:rsidR="00872D20" w:rsidRDefault="00872D20" w:rsidP="00872D20">
            <w:pPr>
              <w:jc w:val="center"/>
              <w:rPr>
                <w:b/>
              </w:rPr>
            </w:pPr>
          </w:p>
          <w:p w:rsidR="00872D20" w:rsidRDefault="00872D20" w:rsidP="00872D20">
            <w:pPr>
              <w:jc w:val="center"/>
              <w:rPr>
                <w:b/>
              </w:rPr>
            </w:pPr>
          </w:p>
          <w:p w:rsidR="00872D20" w:rsidRDefault="00872D20" w:rsidP="00872D20">
            <w:pPr>
              <w:jc w:val="center"/>
              <w:rPr>
                <w:b/>
              </w:rPr>
            </w:pPr>
          </w:p>
          <w:p w:rsidR="00872D20" w:rsidRDefault="00872D20" w:rsidP="00496A0F">
            <w:pPr>
              <w:rPr>
                <w:b/>
              </w:rPr>
            </w:pPr>
          </w:p>
          <w:p w:rsidR="00872D20" w:rsidRPr="00496A0F" w:rsidRDefault="00872D20" w:rsidP="00496A0F">
            <w:pPr>
              <w:jc w:val="center"/>
              <w:rPr>
                <w:b/>
              </w:rPr>
            </w:pPr>
            <w:r w:rsidRPr="002441AF">
              <w:rPr>
                <w:b/>
              </w:rPr>
              <w:t>Za</w:t>
            </w:r>
            <w:r>
              <w:rPr>
                <w:b/>
              </w:rPr>
              <w:t>praszamy do udziału w konkursie!</w:t>
            </w:r>
          </w:p>
        </w:tc>
      </w:tr>
    </w:tbl>
    <w:p w:rsidR="00F50588" w:rsidRPr="002441AF" w:rsidRDefault="00F50588" w:rsidP="00F17286">
      <w:pPr>
        <w:rPr>
          <w:b/>
        </w:rPr>
      </w:pPr>
    </w:p>
    <w:sectPr w:rsidR="00F50588" w:rsidRPr="002441AF" w:rsidSect="00F17286">
      <w:pgSz w:w="11906" w:h="16838"/>
      <w:pgMar w:top="22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30"/>
    <w:rsid w:val="00024ED0"/>
    <w:rsid w:val="00131FA3"/>
    <w:rsid w:val="002441AF"/>
    <w:rsid w:val="003C1104"/>
    <w:rsid w:val="004843C9"/>
    <w:rsid w:val="00496A0F"/>
    <w:rsid w:val="004A4E07"/>
    <w:rsid w:val="00503AD9"/>
    <w:rsid w:val="00605262"/>
    <w:rsid w:val="00872D20"/>
    <w:rsid w:val="009A518D"/>
    <w:rsid w:val="00BB3130"/>
    <w:rsid w:val="00CB3064"/>
    <w:rsid w:val="00D274CC"/>
    <w:rsid w:val="00DB331E"/>
    <w:rsid w:val="00E15897"/>
    <w:rsid w:val="00EC5643"/>
    <w:rsid w:val="00F17286"/>
    <w:rsid w:val="00F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8DB6C-1772-4B85-BC6B-E1BC40C1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4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526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Beata</dc:creator>
  <cp:keywords/>
  <dc:description/>
  <cp:lastModifiedBy>czarek.kreczmanski@outlook.com</cp:lastModifiedBy>
  <cp:revision>2</cp:revision>
  <cp:lastPrinted>2024-02-21T19:59:00Z</cp:lastPrinted>
  <dcterms:created xsi:type="dcterms:W3CDTF">2024-02-22T20:14:00Z</dcterms:created>
  <dcterms:modified xsi:type="dcterms:W3CDTF">2024-02-22T20:14:00Z</dcterms:modified>
</cp:coreProperties>
</file>